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62C88E0" wp14:editId="758BA7FA">
                <wp:extent cx="1463040" cy="457200"/>
                <wp:effectExtent l="13970" t="8890" r="123190" b="95885"/>
                <wp:docPr id="3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263C" w:rsidRPr="008F43AF" w:rsidRDefault="0031263C" w:rsidP="0031263C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31263C" w:rsidRDefault="0031263C" w:rsidP="00312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6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">
                <v:shadow on="t" offset="9pt,7pt"/>
                <v:textbox>
                  <w:txbxContent>
                    <w:p w:rsidR="0031263C" w:rsidRPr="008F43AF" w:rsidRDefault="0031263C" w:rsidP="0031263C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31263C" w:rsidRDefault="0031263C" w:rsidP="0031263C"/>
                  </w:txbxContent>
                </v:textbox>
                <w10:anchorlock/>
              </v:roundrect>
            </w:pict>
          </mc:Fallback>
        </mc:AlternateContent>
      </w: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9B82147" wp14:editId="77E15337">
                <wp:extent cx="3604260" cy="548640"/>
                <wp:effectExtent l="13970" t="11430" r="106045" b="97155"/>
                <wp:docPr id="6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263C" w:rsidRPr="00F2525A" w:rsidRDefault="0031263C" w:rsidP="0031263C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สรุปสาระสำคัญโครงการ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7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Dj40wP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31263C" w:rsidRPr="00F2525A" w:rsidRDefault="0031263C" w:rsidP="0031263C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สรุปสาระสำคัญโครงการ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horzAnchor="margin" w:tblpY="1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31263C" w:rsidRPr="00A5394F" w:rsidTr="00C56B14">
        <w:trPr>
          <w:trHeight w:val="318"/>
          <w:tblHeader/>
        </w:trPr>
        <w:tc>
          <w:tcPr>
            <w:tcW w:w="2660" w:type="dxa"/>
            <w:shd w:val="clear" w:color="auto" w:fill="BFBFBF"/>
          </w:tcPr>
          <w:p w:rsidR="0031263C" w:rsidRPr="00A5394F" w:rsidRDefault="0031263C" w:rsidP="00C56B14">
            <w:pPr>
              <w:ind w:left="360" w:hanging="36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946" w:type="dxa"/>
            <w:shd w:val="clear" w:color="auto" w:fill="BFBFBF"/>
          </w:tcPr>
          <w:p w:rsidR="0031263C" w:rsidRPr="00A5394F" w:rsidRDefault="0031263C" w:rsidP="00C56B14">
            <w:pPr>
              <w:ind w:left="16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สาระสำคัญโครงการ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หัวข้อวิจัย เท่านั้น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ประเด็นวิจัย 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1017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ขอสนับสนุนจากกองทุนฯ รวมเป็นเงินทั้งสิ้น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</w:t>
            </w:r>
            <w:r w:rsidR="001E71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จ้าง/ค่าตอบแทน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ค่าใช้สอย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ค่าวัสดุ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Default="001E71DE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ค่าครุภัณฑ์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Pr="00A5394F" w:rsidRDefault="00515BE0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ค่าใช้จ่ายอื่นๆ (ถ้ามี)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</w:tc>
      </w:tr>
      <w:tr w:rsidR="0031263C" w:rsidRPr="00A5394F" w:rsidTr="00C56B14">
        <w:trPr>
          <w:trHeight w:val="440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.................................เดือน</w:t>
            </w:r>
          </w:p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สรุปสาระสำคัญโครงการฯ ภายใต้โครงการสนับสนุนการศึกษา วิจัย พัฒนา</w:t>
      </w:r>
    </w:p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เทคโนโลยีอนุรักษ์พลังงานและพลังงานทดแทน ปีงบประมาณ 2561</w:t>
      </w:r>
    </w:p>
    <w:p w:rsidR="008B4391" w:rsidRDefault="008B4391">
      <w:pPr>
        <w:rPr>
          <w:cs/>
        </w:rPr>
      </w:pPr>
    </w:p>
    <w:sectPr w:rsidR="008B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C"/>
    <w:rsid w:val="001E71DE"/>
    <w:rsid w:val="0031263C"/>
    <w:rsid w:val="00515BE0"/>
    <w:rsid w:val="00685541"/>
    <w:rsid w:val="008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C"/>
    <w:pPr>
      <w:spacing w:after="0" w:line="240" w:lineRule="auto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C"/>
    <w:pPr>
      <w:spacing w:after="0" w:line="240" w:lineRule="auto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Keetaphan Boonrod</dc:creator>
  <cp:lastModifiedBy>นงลักษณ์ ภูมิไพบูลย์</cp:lastModifiedBy>
  <cp:revision>2</cp:revision>
  <dcterms:created xsi:type="dcterms:W3CDTF">2018-02-13T03:27:00Z</dcterms:created>
  <dcterms:modified xsi:type="dcterms:W3CDTF">2018-02-13T03:27:00Z</dcterms:modified>
</cp:coreProperties>
</file>